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E46A7" w14:textId="77777777" w:rsidR="008507A3" w:rsidRPr="007F1529" w:rsidRDefault="00547995">
      <w:pPr>
        <w:pStyle w:val="DocumentType"/>
        <w:spacing w:after="0" w:line="240" w:lineRule="auto"/>
        <w:rPr>
          <w:highlight w:val="white"/>
          <w:lang w:val="cs-CZ"/>
        </w:rPr>
      </w:pPr>
      <w:r w:rsidRPr="007F1529">
        <w:rPr>
          <w:lang w:val="cs-CZ"/>
        </w:rPr>
        <w:fldChar w:fldCharType="begin"/>
      </w:r>
      <w:r w:rsidRPr="007F1529">
        <w:rPr>
          <w:lang w:val="cs-CZ"/>
        </w:rPr>
        <w:instrText xml:space="preserve"> DOCPROPERTY "CustomField.DocumentTypeBlank"\*CHARFORMAT \&lt;OawJumpToField value=0/&gt;</w:instrText>
      </w:r>
      <w:r w:rsidRPr="007F1529">
        <w:rPr>
          <w:highlight w:val="white"/>
          <w:lang w:val="cs-CZ"/>
        </w:rPr>
        <w:fldChar w:fldCharType="end"/>
      </w:r>
    </w:p>
    <w:tbl>
      <w:tblPr>
        <w:tblW w:w="10433" w:type="dxa"/>
        <w:tblInd w:w="-141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33"/>
      </w:tblGrid>
      <w:tr w:rsidR="0007165E" w:rsidRPr="007F1529" w14:paraId="7010D182" w14:textId="77777777" w:rsidTr="19C9F373">
        <w:tc>
          <w:tcPr>
            <w:tcW w:w="10433" w:type="dxa"/>
            <w:shd w:val="clear" w:color="auto" w:fill="auto"/>
            <w:tcMar>
              <w:top w:w="0" w:type="dxa"/>
              <w:bottom w:w="284" w:type="dxa"/>
              <w:right w:w="57" w:type="dxa"/>
            </w:tcMar>
          </w:tcPr>
          <w:p w14:paraId="2249460B" w14:textId="77777777" w:rsidR="008507A3" w:rsidRPr="007F1529" w:rsidRDefault="00547995">
            <w:pPr>
              <w:pStyle w:val="Contact"/>
              <w:rPr>
                <w:lang w:val="cs-CZ"/>
              </w:rPr>
            </w:pPr>
            <w:r w:rsidRPr="007F1529">
              <w:rPr>
                <w:highlight w:val="white"/>
                <w:lang w:val="cs-CZ"/>
              </w:rPr>
              <w:tab/>
            </w:r>
            <w:r w:rsidRPr="007F1529">
              <w:rPr>
                <w:highlight w:val="white"/>
                <w:lang w:val="cs-CZ"/>
              </w:rPr>
              <w:fldChar w:fldCharType="begin"/>
            </w:r>
            <w:r w:rsidRPr="007F1529">
              <w:rPr>
                <w:highlight w:val="white"/>
                <w:lang w:val="cs-CZ"/>
              </w:rPr>
              <w:instrText xml:space="preserve"> DOCPROPERTY "Doc.Date"\*CHARFORMAT \&lt;OawJumpToField value=0/&gt;</w:instrText>
            </w:r>
            <w:r w:rsidRPr="007F1529">
              <w:rPr>
                <w:highlight w:val="white"/>
                <w:lang w:val="cs-CZ"/>
              </w:rPr>
              <w:fldChar w:fldCharType="separate"/>
            </w:r>
            <w:r w:rsidR="0007165E" w:rsidRPr="007F1529">
              <w:rPr>
                <w:highlight w:val="white"/>
                <w:lang w:val="cs-CZ"/>
              </w:rPr>
              <w:t>Datum</w:t>
            </w:r>
            <w:r w:rsidRPr="007F1529">
              <w:rPr>
                <w:highlight w:val="white"/>
                <w:lang w:val="cs-CZ"/>
              </w:rPr>
              <w:fldChar w:fldCharType="end"/>
            </w:r>
            <w:r w:rsidR="7CDB7124" w:rsidRPr="007F1529">
              <w:rPr>
                <w:lang w:val="cs-CZ"/>
              </w:rPr>
              <w:t xml:space="preserve">: </w:t>
            </w:r>
            <w:r w:rsidRPr="007F1529">
              <w:rPr>
                <w:highlight w:val="white"/>
                <w:lang w:val="cs-CZ"/>
              </w:rPr>
              <w:tab/>
            </w:r>
            <w:r w:rsidR="5CE19B45" w:rsidRPr="007F1529">
              <w:rPr>
                <w:lang w:val="cs-CZ"/>
              </w:rPr>
              <w:t>14</w:t>
            </w:r>
            <w:r w:rsidR="7F225F98" w:rsidRPr="007F1529">
              <w:rPr>
                <w:lang w:val="cs-CZ"/>
              </w:rPr>
              <w:t xml:space="preserve">. </w:t>
            </w:r>
            <w:r w:rsidR="008D30E9" w:rsidRPr="007F1529">
              <w:rPr>
                <w:lang w:val="cs-CZ"/>
              </w:rPr>
              <w:t>prosince</w:t>
            </w:r>
            <w:r w:rsidR="7F225F98" w:rsidRPr="007F1529">
              <w:rPr>
                <w:lang w:val="cs-CZ"/>
              </w:rPr>
              <w:t xml:space="preserve"> 2023</w:t>
            </w:r>
          </w:p>
        </w:tc>
      </w:tr>
    </w:tbl>
    <w:p w14:paraId="50426D4C" w14:textId="77777777" w:rsidR="008507A3" w:rsidRPr="007F1529" w:rsidRDefault="00547995">
      <w:pPr>
        <w:spacing w:line="288" w:lineRule="auto"/>
        <w:rPr>
          <w:rFonts w:cs="Arial"/>
          <w:b/>
          <w:szCs w:val="24"/>
          <w:lang w:val="cs-CZ"/>
        </w:rPr>
      </w:pPr>
      <w:r w:rsidRPr="007F1529">
        <w:rPr>
          <w:rFonts w:cs="Arial"/>
          <w:b/>
          <w:szCs w:val="24"/>
          <w:lang w:val="cs-CZ"/>
        </w:rPr>
        <w:t>Zpráva pro média Skupina Ammann</w:t>
      </w:r>
    </w:p>
    <w:p w14:paraId="1F67ED3B" w14:textId="77777777" w:rsidR="0007165E" w:rsidRPr="007F1529" w:rsidRDefault="0007165E" w:rsidP="0007165E">
      <w:pPr>
        <w:spacing w:line="288" w:lineRule="auto"/>
        <w:rPr>
          <w:rFonts w:cs="Arial"/>
          <w:b/>
          <w:szCs w:val="24"/>
          <w:lang w:val="cs-CZ"/>
        </w:rPr>
      </w:pPr>
    </w:p>
    <w:p w14:paraId="7104A422" w14:textId="77777777" w:rsidR="0007165E" w:rsidRPr="007F1529" w:rsidRDefault="0007165E" w:rsidP="0007165E">
      <w:pPr>
        <w:spacing w:line="288" w:lineRule="auto"/>
        <w:rPr>
          <w:rFonts w:cs="Arial"/>
          <w:color w:val="000000" w:themeColor="text1"/>
          <w:szCs w:val="24"/>
          <w:lang w:val="cs-CZ"/>
        </w:rPr>
      </w:pPr>
    </w:p>
    <w:p w14:paraId="5A1992ED" w14:textId="77777777" w:rsidR="008507A3" w:rsidRPr="007F1529" w:rsidRDefault="63B794AA">
      <w:pPr>
        <w:rPr>
          <w:rFonts w:eastAsiaTheme="minorEastAsia" w:cs="Arial"/>
          <w:b/>
          <w:bCs/>
          <w:sz w:val="32"/>
          <w:szCs w:val="32"/>
          <w:lang w:val="cs-CZ"/>
        </w:rPr>
      </w:pPr>
      <w:r w:rsidRPr="007F1529">
        <w:rPr>
          <w:rFonts w:eastAsiaTheme="minorEastAsia" w:cs="Arial"/>
          <w:b/>
          <w:bCs/>
          <w:sz w:val="32"/>
          <w:szCs w:val="32"/>
          <w:lang w:val="cs-CZ"/>
        </w:rPr>
        <w:t xml:space="preserve">Společnost Ammann uzavřela </w:t>
      </w:r>
      <w:r w:rsidR="71B7EDAD" w:rsidRPr="007F1529">
        <w:rPr>
          <w:rFonts w:eastAsiaTheme="minorEastAsia" w:cs="Arial"/>
          <w:b/>
          <w:bCs/>
          <w:sz w:val="32"/>
          <w:szCs w:val="32"/>
          <w:lang w:val="cs-CZ"/>
        </w:rPr>
        <w:t xml:space="preserve">dohodu o převzetí společnosti ABG </w:t>
      </w:r>
      <w:proofErr w:type="spellStart"/>
      <w:r w:rsidR="71B7EDAD" w:rsidRPr="007F1529">
        <w:rPr>
          <w:rFonts w:eastAsiaTheme="minorEastAsia" w:cs="Arial"/>
          <w:b/>
          <w:bCs/>
          <w:sz w:val="32"/>
          <w:szCs w:val="32"/>
          <w:lang w:val="cs-CZ"/>
        </w:rPr>
        <w:t>Paver</w:t>
      </w:r>
      <w:proofErr w:type="spellEnd"/>
      <w:r w:rsidR="71B7EDAD" w:rsidRPr="007F1529">
        <w:rPr>
          <w:rFonts w:eastAsiaTheme="minorEastAsia" w:cs="Arial"/>
          <w:b/>
          <w:bCs/>
          <w:sz w:val="32"/>
          <w:szCs w:val="32"/>
          <w:lang w:val="cs-CZ"/>
        </w:rPr>
        <w:t xml:space="preserve"> Business </w:t>
      </w:r>
      <w:r w:rsidRPr="007F1529">
        <w:rPr>
          <w:rFonts w:eastAsiaTheme="minorEastAsia" w:cs="Arial"/>
          <w:b/>
          <w:bCs/>
          <w:sz w:val="32"/>
          <w:szCs w:val="32"/>
          <w:lang w:val="cs-CZ"/>
        </w:rPr>
        <w:t xml:space="preserve">od společnosti Volvo </w:t>
      </w:r>
      <w:proofErr w:type="spellStart"/>
      <w:r w:rsidR="108DB5BA" w:rsidRPr="007F1529">
        <w:rPr>
          <w:rFonts w:eastAsiaTheme="minorEastAsia" w:cs="Arial"/>
          <w:b/>
          <w:bCs/>
          <w:sz w:val="32"/>
          <w:szCs w:val="32"/>
          <w:lang w:val="cs-CZ"/>
        </w:rPr>
        <w:t>Construction</w:t>
      </w:r>
      <w:proofErr w:type="spellEnd"/>
      <w:r w:rsidR="108DB5BA" w:rsidRPr="007F1529">
        <w:rPr>
          <w:rFonts w:eastAsiaTheme="minorEastAsia" w:cs="Arial"/>
          <w:b/>
          <w:bCs/>
          <w:sz w:val="32"/>
          <w:szCs w:val="32"/>
          <w:lang w:val="cs-CZ"/>
        </w:rPr>
        <w:t xml:space="preserve"> </w:t>
      </w:r>
      <w:proofErr w:type="spellStart"/>
      <w:r w:rsidRPr="007F1529">
        <w:rPr>
          <w:rFonts w:eastAsiaTheme="minorEastAsia" w:cs="Arial"/>
          <w:b/>
          <w:bCs/>
          <w:sz w:val="32"/>
          <w:szCs w:val="32"/>
          <w:lang w:val="cs-CZ"/>
        </w:rPr>
        <w:t>Equipment</w:t>
      </w:r>
      <w:proofErr w:type="spellEnd"/>
      <w:r w:rsidRPr="007F1529">
        <w:rPr>
          <w:rFonts w:eastAsiaTheme="minorEastAsia" w:cs="Arial"/>
          <w:b/>
          <w:bCs/>
          <w:sz w:val="32"/>
          <w:szCs w:val="32"/>
          <w:lang w:val="cs-CZ"/>
        </w:rPr>
        <w:t xml:space="preserve"> </w:t>
      </w:r>
    </w:p>
    <w:p w14:paraId="22268190" w14:textId="77777777" w:rsidR="19C9F373" w:rsidRPr="007F1529" w:rsidRDefault="19C9F373" w:rsidP="19C9F373">
      <w:pPr>
        <w:rPr>
          <w:rFonts w:eastAsiaTheme="minorEastAsia" w:cs="Arial"/>
          <w:b/>
          <w:bCs/>
          <w:sz w:val="32"/>
          <w:szCs w:val="32"/>
          <w:lang w:val="cs-CZ"/>
        </w:rPr>
      </w:pPr>
    </w:p>
    <w:p w14:paraId="3A4547A1" w14:textId="77777777" w:rsidR="00884E63" w:rsidRPr="007F1529" w:rsidRDefault="00884E63" w:rsidP="00884E63">
      <w:pPr>
        <w:rPr>
          <w:rFonts w:cs="Arial"/>
          <w:sz w:val="19"/>
          <w:szCs w:val="19"/>
          <w:lang w:val="cs-CZ"/>
        </w:rPr>
      </w:pPr>
    </w:p>
    <w:p w14:paraId="0ED9CEEC" w14:textId="52EBE2D0" w:rsidR="008507A3" w:rsidRPr="00174BC6" w:rsidRDefault="00884E63">
      <w:pPr>
        <w:rPr>
          <w:rFonts w:cs="Arial"/>
          <w:sz w:val="19"/>
          <w:szCs w:val="19"/>
          <w:lang w:val="cs-CZ"/>
        </w:rPr>
      </w:pPr>
      <w:r w:rsidRPr="00174BC6">
        <w:rPr>
          <w:rFonts w:cs="Arial"/>
          <w:sz w:val="19"/>
          <w:szCs w:val="19"/>
          <w:lang w:val="cs-CZ"/>
        </w:rPr>
        <w:t xml:space="preserve">Společnosti Ammann Group a Volvo </w:t>
      </w:r>
      <w:proofErr w:type="spellStart"/>
      <w:r w:rsidRPr="00174BC6">
        <w:rPr>
          <w:rFonts w:cs="Arial"/>
          <w:sz w:val="19"/>
          <w:szCs w:val="19"/>
          <w:lang w:val="cs-CZ"/>
        </w:rPr>
        <w:t>Construction</w:t>
      </w:r>
      <w:proofErr w:type="spellEnd"/>
      <w:r w:rsidRPr="00174BC6">
        <w:rPr>
          <w:rFonts w:cs="Arial"/>
          <w:sz w:val="19"/>
          <w:szCs w:val="19"/>
          <w:lang w:val="cs-CZ"/>
        </w:rPr>
        <w:t xml:space="preserve"> </w:t>
      </w:r>
      <w:proofErr w:type="spellStart"/>
      <w:r w:rsidRPr="00174BC6">
        <w:rPr>
          <w:rFonts w:cs="Arial"/>
          <w:sz w:val="19"/>
          <w:szCs w:val="19"/>
          <w:lang w:val="cs-CZ"/>
        </w:rPr>
        <w:t>Equipment</w:t>
      </w:r>
      <w:proofErr w:type="spellEnd"/>
      <w:r w:rsidRPr="00174BC6">
        <w:rPr>
          <w:rFonts w:cs="Arial"/>
          <w:sz w:val="19"/>
          <w:szCs w:val="19"/>
          <w:lang w:val="cs-CZ"/>
        </w:rPr>
        <w:t xml:space="preserve"> (Volvo CE) uzavřely dohodu, na jejímž základě společnost Ammann převezme </w:t>
      </w:r>
      <w:r w:rsidR="5759E9DC" w:rsidRPr="00174BC6">
        <w:rPr>
          <w:rFonts w:cs="Arial"/>
          <w:sz w:val="19"/>
          <w:szCs w:val="19"/>
          <w:lang w:val="cs-CZ"/>
        </w:rPr>
        <w:t xml:space="preserve">globální </w:t>
      </w:r>
      <w:r w:rsidR="7A2424AC" w:rsidRPr="00174BC6">
        <w:rPr>
          <w:rFonts w:cs="Arial"/>
          <w:sz w:val="19"/>
          <w:szCs w:val="19"/>
          <w:lang w:val="cs-CZ"/>
        </w:rPr>
        <w:t xml:space="preserve">divizi </w:t>
      </w:r>
      <w:r w:rsidRPr="00174BC6">
        <w:rPr>
          <w:rFonts w:cs="Arial"/>
          <w:sz w:val="19"/>
          <w:szCs w:val="19"/>
          <w:lang w:val="cs-CZ"/>
        </w:rPr>
        <w:t xml:space="preserve">ABG </w:t>
      </w:r>
      <w:proofErr w:type="spellStart"/>
      <w:r w:rsidR="7A2424AC" w:rsidRPr="00174BC6">
        <w:rPr>
          <w:rFonts w:cs="Arial"/>
          <w:sz w:val="19"/>
          <w:szCs w:val="19"/>
          <w:lang w:val="cs-CZ"/>
        </w:rPr>
        <w:t>Paver</w:t>
      </w:r>
      <w:proofErr w:type="spellEnd"/>
      <w:r w:rsidR="7A2424AC" w:rsidRPr="00174BC6">
        <w:rPr>
          <w:rFonts w:cs="Arial"/>
          <w:sz w:val="19"/>
          <w:szCs w:val="19"/>
          <w:lang w:val="cs-CZ"/>
        </w:rPr>
        <w:t xml:space="preserve"> Business společnosti </w:t>
      </w:r>
      <w:r w:rsidRPr="00174BC6">
        <w:rPr>
          <w:rFonts w:cs="Arial"/>
          <w:sz w:val="19"/>
          <w:szCs w:val="19"/>
          <w:lang w:val="cs-CZ"/>
        </w:rPr>
        <w:t>Volvo CE</w:t>
      </w:r>
      <w:r w:rsidR="00A04CF0" w:rsidRPr="00174BC6">
        <w:rPr>
          <w:rFonts w:cs="Arial"/>
          <w:sz w:val="19"/>
          <w:szCs w:val="19"/>
          <w:lang w:val="cs-CZ"/>
        </w:rPr>
        <w:t>,</w:t>
      </w:r>
      <w:r w:rsidRPr="00174BC6">
        <w:rPr>
          <w:rFonts w:cs="Arial"/>
          <w:sz w:val="19"/>
          <w:szCs w:val="19"/>
          <w:lang w:val="cs-CZ"/>
        </w:rPr>
        <w:t xml:space="preserve"> </w:t>
      </w:r>
      <w:r w:rsidR="7A2424AC" w:rsidRPr="00174BC6">
        <w:rPr>
          <w:rFonts w:cs="Arial"/>
          <w:sz w:val="19"/>
          <w:szCs w:val="19"/>
          <w:lang w:val="cs-CZ"/>
        </w:rPr>
        <w:t xml:space="preserve">včetně </w:t>
      </w:r>
      <w:r w:rsidR="00A04CF0" w:rsidRPr="00174BC6">
        <w:rPr>
          <w:rFonts w:cs="Arial"/>
          <w:sz w:val="19"/>
          <w:szCs w:val="19"/>
          <w:lang w:val="cs-CZ"/>
        </w:rPr>
        <w:t xml:space="preserve">společnosti </w:t>
      </w:r>
      <w:r w:rsidR="7A2424AC" w:rsidRPr="00174BC6">
        <w:rPr>
          <w:rFonts w:cs="Arial"/>
          <w:sz w:val="19"/>
          <w:szCs w:val="19"/>
          <w:lang w:val="cs-CZ"/>
        </w:rPr>
        <w:t xml:space="preserve">ABG </w:t>
      </w:r>
      <w:r w:rsidR="00A04CF0" w:rsidRPr="00174BC6">
        <w:rPr>
          <w:rFonts w:cs="Arial"/>
          <w:sz w:val="19"/>
          <w:szCs w:val="19"/>
          <w:lang w:val="cs-CZ"/>
        </w:rPr>
        <w:t xml:space="preserve">z německého </w:t>
      </w:r>
      <w:proofErr w:type="spellStart"/>
      <w:r w:rsidR="7A2424AC" w:rsidRPr="00174BC6">
        <w:rPr>
          <w:rFonts w:cs="Arial"/>
          <w:sz w:val="19"/>
          <w:szCs w:val="19"/>
          <w:lang w:val="cs-CZ"/>
        </w:rPr>
        <w:t>Hameln</w:t>
      </w:r>
      <w:r w:rsidR="00A04CF0" w:rsidRPr="00174BC6">
        <w:rPr>
          <w:rFonts w:cs="Arial"/>
          <w:sz w:val="19"/>
          <w:szCs w:val="19"/>
          <w:lang w:val="cs-CZ"/>
        </w:rPr>
        <w:t>u</w:t>
      </w:r>
      <w:proofErr w:type="spellEnd"/>
      <w:r w:rsidRPr="00174BC6">
        <w:rPr>
          <w:rFonts w:cs="Arial"/>
          <w:sz w:val="19"/>
          <w:szCs w:val="19"/>
          <w:lang w:val="cs-CZ"/>
        </w:rPr>
        <w:t>.</w:t>
      </w:r>
    </w:p>
    <w:p w14:paraId="54E3E8A2" w14:textId="77777777" w:rsidR="00884E63" w:rsidRPr="00174BC6" w:rsidRDefault="00884E63" w:rsidP="00884E63">
      <w:pPr>
        <w:rPr>
          <w:rFonts w:cs="Arial"/>
          <w:sz w:val="19"/>
          <w:szCs w:val="19"/>
          <w:lang w:val="cs-CZ"/>
        </w:rPr>
      </w:pPr>
    </w:p>
    <w:p w14:paraId="466071D5" w14:textId="63FACA08" w:rsidR="008507A3" w:rsidRPr="00174BC6" w:rsidRDefault="0B678600">
      <w:pPr>
        <w:rPr>
          <w:rFonts w:eastAsia="Arial" w:cs="Arial"/>
          <w:sz w:val="19"/>
          <w:szCs w:val="19"/>
          <w:lang w:val="cs-CZ"/>
        </w:rPr>
      </w:pPr>
      <w:r w:rsidRPr="00174BC6">
        <w:rPr>
          <w:rFonts w:eastAsia="Arial" w:cs="Arial"/>
          <w:color w:val="000000" w:themeColor="text1"/>
          <w:sz w:val="19"/>
          <w:szCs w:val="19"/>
          <w:lang w:val="cs-CZ"/>
        </w:rPr>
        <w:t xml:space="preserve">Dohoda bude přínosem pro obě společnosti, protože posílí portfolio </w:t>
      </w:r>
      <w:r w:rsidR="007F1529" w:rsidRPr="00174BC6">
        <w:rPr>
          <w:rFonts w:eastAsia="Arial" w:cs="Arial"/>
          <w:color w:val="000000" w:themeColor="text1"/>
          <w:sz w:val="19"/>
          <w:szCs w:val="19"/>
          <w:lang w:val="cs-CZ"/>
        </w:rPr>
        <w:t xml:space="preserve">výrobků </w:t>
      </w:r>
      <w:r w:rsidRPr="00174BC6">
        <w:rPr>
          <w:rFonts w:eastAsia="Arial" w:cs="Arial"/>
          <w:color w:val="000000" w:themeColor="text1"/>
          <w:sz w:val="19"/>
          <w:szCs w:val="19"/>
          <w:lang w:val="cs-CZ"/>
        </w:rPr>
        <w:t>a distribuční síť skupiny Ammann a zároveň umožní společnosti Volvo CE</w:t>
      </w:r>
      <w:r w:rsidR="007F1529" w:rsidRPr="00174BC6">
        <w:rPr>
          <w:rFonts w:eastAsia="Arial" w:cs="Arial"/>
          <w:color w:val="000000" w:themeColor="text1"/>
          <w:sz w:val="19"/>
          <w:szCs w:val="19"/>
          <w:lang w:val="cs-CZ"/>
        </w:rPr>
        <w:t>, aby se nadále soustředila</w:t>
      </w:r>
      <w:r w:rsidRPr="00174BC6">
        <w:rPr>
          <w:rFonts w:eastAsia="Arial" w:cs="Arial"/>
          <w:color w:val="000000" w:themeColor="text1"/>
          <w:sz w:val="19"/>
          <w:szCs w:val="19"/>
          <w:lang w:val="cs-CZ"/>
        </w:rPr>
        <w:t xml:space="preserve"> na vývoj udržitelných řešení a budoucích technologií a služeb</w:t>
      </w:r>
      <w:r w:rsidR="00A04CF0" w:rsidRPr="00174BC6">
        <w:rPr>
          <w:rFonts w:eastAsia="Arial" w:cs="Arial"/>
          <w:color w:val="000000" w:themeColor="text1"/>
          <w:sz w:val="19"/>
          <w:szCs w:val="19"/>
          <w:lang w:val="cs-CZ"/>
        </w:rPr>
        <w:t>,</w:t>
      </w:r>
      <w:r w:rsidRPr="00174BC6">
        <w:rPr>
          <w:rFonts w:eastAsia="Arial" w:cs="Arial"/>
          <w:color w:val="000000" w:themeColor="text1"/>
          <w:sz w:val="19"/>
          <w:szCs w:val="19"/>
          <w:lang w:val="cs-CZ"/>
        </w:rPr>
        <w:t xml:space="preserve"> v souladu s jejím strategickým směřováním. </w:t>
      </w:r>
      <w:r w:rsidRPr="00174BC6">
        <w:rPr>
          <w:rFonts w:eastAsia="Arial" w:cs="Arial"/>
          <w:sz w:val="19"/>
          <w:szCs w:val="19"/>
          <w:lang w:val="cs-CZ"/>
        </w:rPr>
        <w:t xml:space="preserve"> </w:t>
      </w:r>
    </w:p>
    <w:p w14:paraId="7CFBD031" w14:textId="77777777" w:rsidR="00884E63" w:rsidRPr="00174BC6" w:rsidRDefault="00884E63" w:rsidP="39B31EA1">
      <w:pPr>
        <w:rPr>
          <w:rFonts w:cs="Arial"/>
          <w:sz w:val="19"/>
          <w:szCs w:val="19"/>
          <w:lang w:val="cs-CZ"/>
        </w:rPr>
      </w:pPr>
    </w:p>
    <w:p w14:paraId="636EE381" w14:textId="3E691476" w:rsidR="008507A3" w:rsidRPr="00174BC6" w:rsidRDefault="00884E63">
      <w:pPr>
        <w:rPr>
          <w:rFonts w:cs="Arial"/>
          <w:sz w:val="19"/>
          <w:szCs w:val="19"/>
          <w:lang w:val="cs-CZ"/>
        </w:rPr>
      </w:pPr>
      <w:r w:rsidRPr="00174BC6">
        <w:rPr>
          <w:rFonts w:cs="Arial"/>
          <w:sz w:val="19"/>
          <w:szCs w:val="19"/>
          <w:lang w:val="cs-CZ"/>
        </w:rPr>
        <w:t xml:space="preserve">Transakce, jejíž dokončení se očekává </w:t>
      </w:r>
      <w:r w:rsidR="3F5E900C" w:rsidRPr="00174BC6">
        <w:rPr>
          <w:rFonts w:cs="Arial"/>
          <w:sz w:val="19"/>
          <w:szCs w:val="19"/>
          <w:lang w:val="cs-CZ"/>
        </w:rPr>
        <w:t xml:space="preserve">v první polovině roku </w:t>
      </w:r>
      <w:r w:rsidR="008D30E9" w:rsidRPr="00174BC6">
        <w:rPr>
          <w:rFonts w:cs="Arial"/>
          <w:sz w:val="19"/>
          <w:szCs w:val="19"/>
          <w:lang w:val="cs-CZ"/>
        </w:rPr>
        <w:t xml:space="preserve">2024, </w:t>
      </w:r>
      <w:r w:rsidRPr="00174BC6">
        <w:rPr>
          <w:rFonts w:cs="Arial"/>
          <w:sz w:val="19"/>
          <w:szCs w:val="19"/>
          <w:lang w:val="cs-CZ"/>
        </w:rPr>
        <w:t xml:space="preserve">zahrnuje převod podniků společnosti Volvo CE zabývajících se </w:t>
      </w:r>
      <w:r w:rsidR="007F1529" w:rsidRPr="00174BC6">
        <w:rPr>
          <w:rFonts w:cs="Arial"/>
          <w:sz w:val="19"/>
          <w:szCs w:val="19"/>
          <w:lang w:val="cs-CZ"/>
        </w:rPr>
        <w:t xml:space="preserve">výrobou </w:t>
      </w:r>
      <w:r w:rsidR="00A04CF0" w:rsidRPr="00174BC6">
        <w:rPr>
          <w:rFonts w:cs="Arial"/>
          <w:sz w:val="19"/>
          <w:szCs w:val="19"/>
          <w:lang w:val="cs-CZ"/>
        </w:rPr>
        <w:t>finišerů</w:t>
      </w:r>
      <w:r w:rsidRPr="00174BC6">
        <w:rPr>
          <w:rFonts w:cs="Arial"/>
          <w:sz w:val="19"/>
          <w:szCs w:val="19"/>
          <w:lang w:val="cs-CZ"/>
        </w:rPr>
        <w:t xml:space="preserve"> ve </w:t>
      </w:r>
      <w:r w:rsidR="48B37D02" w:rsidRPr="00174BC6">
        <w:rPr>
          <w:rFonts w:cs="Arial"/>
          <w:sz w:val="19"/>
          <w:szCs w:val="19"/>
          <w:lang w:val="cs-CZ"/>
        </w:rPr>
        <w:t>městech</w:t>
      </w:r>
      <w:r w:rsidRPr="00174BC6">
        <w:rPr>
          <w:rFonts w:cs="Arial"/>
          <w:sz w:val="19"/>
          <w:szCs w:val="19"/>
          <w:lang w:val="cs-CZ"/>
        </w:rPr>
        <w:t xml:space="preserve"> </w:t>
      </w:r>
      <w:proofErr w:type="spellStart"/>
      <w:r w:rsidRPr="00174BC6">
        <w:rPr>
          <w:rFonts w:cs="Arial"/>
          <w:sz w:val="19"/>
          <w:szCs w:val="19"/>
          <w:lang w:val="cs-CZ"/>
        </w:rPr>
        <w:t>Linyi</w:t>
      </w:r>
      <w:proofErr w:type="spellEnd"/>
      <w:r w:rsidRPr="00174BC6">
        <w:rPr>
          <w:rFonts w:cs="Arial"/>
          <w:sz w:val="19"/>
          <w:szCs w:val="19"/>
          <w:lang w:val="cs-CZ"/>
        </w:rPr>
        <w:t xml:space="preserve"> </w:t>
      </w:r>
      <w:r w:rsidR="6EEAAB42" w:rsidRPr="00174BC6">
        <w:rPr>
          <w:rFonts w:cs="Arial"/>
          <w:sz w:val="19"/>
          <w:szCs w:val="19"/>
          <w:lang w:val="cs-CZ"/>
        </w:rPr>
        <w:t>(</w:t>
      </w:r>
      <w:r w:rsidRPr="00174BC6">
        <w:rPr>
          <w:rFonts w:cs="Arial"/>
          <w:sz w:val="19"/>
          <w:szCs w:val="19"/>
          <w:lang w:val="cs-CZ"/>
        </w:rPr>
        <w:t>Čína) a Bangalore</w:t>
      </w:r>
      <w:r w:rsidR="79F834D4" w:rsidRPr="00174BC6">
        <w:rPr>
          <w:rFonts w:cs="Arial"/>
          <w:sz w:val="19"/>
          <w:szCs w:val="19"/>
          <w:lang w:val="cs-CZ"/>
        </w:rPr>
        <w:t xml:space="preserve"> (</w:t>
      </w:r>
      <w:r w:rsidRPr="00174BC6">
        <w:rPr>
          <w:rFonts w:cs="Arial"/>
          <w:sz w:val="19"/>
          <w:szCs w:val="19"/>
          <w:lang w:val="cs-CZ"/>
        </w:rPr>
        <w:t>Indie)</w:t>
      </w:r>
      <w:r w:rsidR="4F4B8443" w:rsidRPr="00174BC6">
        <w:rPr>
          <w:rFonts w:cs="Arial"/>
          <w:sz w:val="19"/>
          <w:szCs w:val="19"/>
          <w:lang w:val="cs-CZ"/>
        </w:rPr>
        <w:t xml:space="preserve">, jakož i </w:t>
      </w:r>
      <w:r w:rsidRPr="00174BC6">
        <w:rPr>
          <w:rFonts w:cs="Arial"/>
          <w:sz w:val="19"/>
          <w:szCs w:val="19"/>
          <w:lang w:val="cs-CZ"/>
        </w:rPr>
        <w:t xml:space="preserve">závodu ABG společnosti Volvo CE v </w:t>
      </w:r>
      <w:proofErr w:type="spellStart"/>
      <w:r w:rsidRPr="00174BC6">
        <w:rPr>
          <w:rFonts w:cs="Arial"/>
          <w:sz w:val="19"/>
          <w:szCs w:val="19"/>
          <w:lang w:val="cs-CZ"/>
        </w:rPr>
        <w:t>Hameln</w:t>
      </w:r>
      <w:r w:rsidR="00A04CF0" w:rsidRPr="00174BC6">
        <w:rPr>
          <w:rFonts w:cs="Arial"/>
          <w:sz w:val="19"/>
          <w:szCs w:val="19"/>
          <w:lang w:val="cs-CZ"/>
        </w:rPr>
        <w:t>u</w:t>
      </w:r>
      <w:proofErr w:type="spellEnd"/>
      <w:r w:rsidRPr="00174BC6">
        <w:rPr>
          <w:rFonts w:cs="Arial"/>
          <w:sz w:val="19"/>
          <w:szCs w:val="19"/>
          <w:lang w:val="cs-CZ"/>
        </w:rPr>
        <w:t xml:space="preserve"> </w:t>
      </w:r>
      <w:r w:rsidR="60CBF5AA" w:rsidRPr="00174BC6">
        <w:rPr>
          <w:rFonts w:cs="Arial"/>
          <w:sz w:val="19"/>
          <w:szCs w:val="19"/>
          <w:lang w:val="cs-CZ"/>
        </w:rPr>
        <w:t>(</w:t>
      </w:r>
      <w:r w:rsidRPr="00174BC6">
        <w:rPr>
          <w:rFonts w:cs="Arial"/>
          <w:sz w:val="19"/>
          <w:szCs w:val="19"/>
          <w:lang w:val="cs-CZ"/>
        </w:rPr>
        <w:t>Německo).</w:t>
      </w:r>
    </w:p>
    <w:p w14:paraId="301AC7DF" w14:textId="77777777" w:rsidR="10F3598E" w:rsidRPr="00174BC6" w:rsidRDefault="10F3598E" w:rsidP="10F3598E">
      <w:pPr>
        <w:rPr>
          <w:rFonts w:cs="Arial"/>
          <w:sz w:val="19"/>
          <w:szCs w:val="19"/>
          <w:lang w:val="cs-CZ"/>
        </w:rPr>
      </w:pPr>
    </w:p>
    <w:p w14:paraId="0E728118" w14:textId="719B7E87" w:rsidR="008507A3" w:rsidRPr="00174BC6" w:rsidRDefault="007F1529">
      <w:pPr>
        <w:rPr>
          <w:rFonts w:cs="Arial"/>
          <w:sz w:val="19"/>
          <w:szCs w:val="19"/>
          <w:lang w:val="cs-CZ"/>
        </w:rPr>
      </w:pPr>
      <w:r w:rsidRPr="00174BC6">
        <w:rPr>
          <w:rFonts w:cs="Arial"/>
          <w:sz w:val="19"/>
          <w:szCs w:val="19"/>
          <w:lang w:val="cs-CZ"/>
        </w:rPr>
        <w:t>„</w:t>
      </w:r>
      <w:r w:rsidR="00884E63" w:rsidRPr="00174BC6">
        <w:rPr>
          <w:rFonts w:cs="Arial"/>
          <w:sz w:val="19"/>
          <w:szCs w:val="19"/>
          <w:lang w:val="cs-CZ"/>
        </w:rPr>
        <w:t>Tato strategická akvizice doplňuje hloubku naší nabídky produktů a zvyšuje komplexnost řešení, která zákazníkům nabízíme</w:t>
      </w:r>
      <w:r w:rsidR="00D55085" w:rsidRPr="00C06005">
        <w:rPr>
          <w:rFonts w:cs="Arial"/>
          <w:sz w:val="19"/>
          <w:szCs w:val="19"/>
          <w:lang w:val="cs-CZ"/>
        </w:rPr>
        <w:t>.</w:t>
      </w:r>
      <w:r w:rsidRPr="00174BC6">
        <w:rPr>
          <w:rFonts w:cs="Arial"/>
          <w:sz w:val="19"/>
          <w:szCs w:val="19"/>
          <w:lang w:val="cs-CZ"/>
        </w:rPr>
        <w:t xml:space="preserve">“ </w:t>
      </w:r>
      <w:r w:rsidR="00884E63" w:rsidRPr="00174BC6">
        <w:rPr>
          <w:rFonts w:cs="Arial"/>
          <w:sz w:val="19"/>
          <w:szCs w:val="19"/>
          <w:lang w:val="cs-CZ"/>
        </w:rPr>
        <w:t>řekl Hans-Christian Schneider, generální ředitel skupiny Ammann.</w:t>
      </w:r>
      <w:r w:rsidRPr="00174BC6">
        <w:rPr>
          <w:rFonts w:cs="Arial"/>
          <w:sz w:val="19"/>
          <w:szCs w:val="19"/>
          <w:lang w:val="cs-CZ"/>
        </w:rPr>
        <w:t xml:space="preserve"> Dodal:</w:t>
      </w:r>
      <w:r w:rsidR="00884E63" w:rsidRPr="00174BC6">
        <w:rPr>
          <w:rFonts w:cs="Arial"/>
          <w:sz w:val="19"/>
          <w:szCs w:val="19"/>
          <w:lang w:val="cs-CZ"/>
        </w:rPr>
        <w:t xml:space="preserve"> </w:t>
      </w:r>
      <w:r w:rsidRPr="00174BC6">
        <w:rPr>
          <w:rFonts w:cs="Arial"/>
          <w:sz w:val="19"/>
          <w:szCs w:val="19"/>
          <w:lang w:val="cs-CZ"/>
        </w:rPr>
        <w:t>„</w:t>
      </w:r>
      <w:r w:rsidR="39C3DAF8" w:rsidRPr="00174BC6">
        <w:rPr>
          <w:rFonts w:eastAsia="Arial" w:cs="Arial"/>
          <w:color w:val="000000" w:themeColor="text1"/>
          <w:sz w:val="19"/>
          <w:szCs w:val="19"/>
          <w:lang w:val="cs-CZ"/>
        </w:rPr>
        <w:t xml:space="preserve">Díky akvizici bude mít společnost Ammann k dispozici také soubor řešení, který zahrnuje vše od </w:t>
      </w:r>
      <w:r w:rsidR="00A04CF0" w:rsidRPr="00174BC6">
        <w:rPr>
          <w:rFonts w:eastAsia="Arial" w:cs="Arial"/>
          <w:color w:val="000000" w:themeColor="text1"/>
          <w:sz w:val="19"/>
          <w:szCs w:val="19"/>
          <w:lang w:val="cs-CZ"/>
        </w:rPr>
        <w:t xml:space="preserve">obaloven asfaltových směsí, přes </w:t>
      </w:r>
      <w:r w:rsidR="39C3DAF8" w:rsidRPr="00174BC6">
        <w:rPr>
          <w:rFonts w:eastAsia="Arial" w:cs="Arial"/>
          <w:color w:val="000000" w:themeColor="text1"/>
          <w:sz w:val="19"/>
          <w:szCs w:val="19"/>
          <w:lang w:val="cs-CZ"/>
        </w:rPr>
        <w:t>pokládku</w:t>
      </w:r>
      <w:r w:rsidR="00A04CF0" w:rsidRPr="00174BC6">
        <w:rPr>
          <w:rFonts w:eastAsia="Arial" w:cs="Arial"/>
          <w:color w:val="000000" w:themeColor="text1"/>
          <w:sz w:val="19"/>
          <w:szCs w:val="19"/>
          <w:lang w:val="cs-CZ"/>
        </w:rPr>
        <w:t>, až po hutnění</w:t>
      </w:r>
      <w:r w:rsidR="00D55085" w:rsidRPr="00C06005">
        <w:rPr>
          <w:rFonts w:eastAsia="Arial" w:cs="Arial"/>
          <w:color w:val="000000" w:themeColor="text1"/>
          <w:sz w:val="19"/>
          <w:szCs w:val="19"/>
          <w:lang w:val="cs-CZ"/>
        </w:rPr>
        <w:t>.</w:t>
      </w:r>
      <w:r w:rsidRPr="00174BC6">
        <w:rPr>
          <w:rFonts w:cs="Arial"/>
          <w:sz w:val="19"/>
          <w:szCs w:val="19"/>
          <w:lang w:val="cs-CZ"/>
        </w:rPr>
        <w:t>“.</w:t>
      </w:r>
    </w:p>
    <w:p w14:paraId="59CF2958" w14:textId="77777777" w:rsidR="00884E63" w:rsidRPr="00174BC6" w:rsidRDefault="00884E63" w:rsidP="00884E63">
      <w:pPr>
        <w:rPr>
          <w:rFonts w:cs="Arial"/>
          <w:sz w:val="19"/>
          <w:szCs w:val="19"/>
          <w:lang w:val="cs-CZ"/>
        </w:rPr>
      </w:pPr>
    </w:p>
    <w:p w14:paraId="7B71F493" w14:textId="1C517478" w:rsidR="008507A3" w:rsidRPr="00174BC6" w:rsidRDefault="00884E63">
      <w:pPr>
        <w:rPr>
          <w:rFonts w:cs="Arial"/>
          <w:sz w:val="19"/>
          <w:szCs w:val="19"/>
          <w:lang w:val="cs-CZ"/>
        </w:rPr>
      </w:pPr>
      <w:r w:rsidRPr="00174BC6">
        <w:rPr>
          <w:rFonts w:cs="Arial"/>
          <w:sz w:val="19"/>
          <w:szCs w:val="19"/>
          <w:lang w:val="cs-CZ"/>
        </w:rPr>
        <w:t xml:space="preserve">Společnost Ammann využije své znalosti v oboru a vztahy se zákazníky k řízení vývoje </w:t>
      </w:r>
      <w:r w:rsidR="00A04CF0" w:rsidRPr="00174BC6">
        <w:rPr>
          <w:rFonts w:cs="Arial"/>
          <w:sz w:val="19"/>
          <w:szCs w:val="19"/>
          <w:lang w:val="cs-CZ"/>
        </w:rPr>
        <w:t>finišerů</w:t>
      </w:r>
      <w:r w:rsidRPr="00174BC6">
        <w:rPr>
          <w:rFonts w:cs="Arial"/>
          <w:sz w:val="19"/>
          <w:szCs w:val="19"/>
          <w:lang w:val="cs-CZ"/>
        </w:rPr>
        <w:t xml:space="preserve">, přičemž ABG v </w:t>
      </w:r>
      <w:proofErr w:type="spellStart"/>
      <w:r w:rsidRPr="00174BC6">
        <w:rPr>
          <w:rFonts w:cs="Arial"/>
          <w:sz w:val="19"/>
          <w:szCs w:val="19"/>
          <w:lang w:val="cs-CZ"/>
        </w:rPr>
        <w:t>Hameln</w:t>
      </w:r>
      <w:r w:rsidR="00A04CF0" w:rsidRPr="00174BC6">
        <w:rPr>
          <w:rFonts w:cs="Arial"/>
          <w:sz w:val="19"/>
          <w:szCs w:val="19"/>
          <w:lang w:val="cs-CZ"/>
        </w:rPr>
        <w:t>u</w:t>
      </w:r>
      <w:proofErr w:type="spellEnd"/>
      <w:r w:rsidRPr="00174BC6">
        <w:rPr>
          <w:rFonts w:cs="Arial"/>
          <w:sz w:val="19"/>
          <w:szCs w:val="19"/>
          <w:lang w:val="cs-CZ"/>
        </w:rPr>
        <w:t xml:space="preserve"> </w:t>
      </w:r>
      <w:r w:rsidR="71C90341" w:rsidRPr="00174BC6">
        <w:rPr>
          <w:rFonts w:cs="Arial"/>
          <w:sz w:val="19"/>
          <w:szCs w:val="19"/>
          <w:lang w:val="cs-CZ"/>
        </w:rPr>
        <w:t>(</w:t>
      </w:r>
      <w:r w:rsidRPr="00174BC6">
        <w:rPr>
          <w:rFonts w:cs="Arial"/>
          <w:sz w:val="19"/>
          <w:szCs w:val="19"/>
          <w:lang w:val="cs-CZ"/>
        </w:rPr>
        <w:t xml:space="preserve">Německo) se stane centrem excelence pro </w:t>
      </w:r>
      <w:r w:rsidR="00A04CF0" w:rsidRPr="00174BC6">
        <w:rPr>
          <w:rFonts w:cs="Arial"/>
          <w:sz w:val="19"/>
          <w:szCs w:val="19"/>
          <w:lang w:val="cs-CZ"/>
        </w:rPr>
        <w:t xml:space="preserve">finišery </w:t>
      </w:r>
      <w:r w:rsidRPr="00174BC6">
        <w:rPr>
          <w:rFonts w:cs="Arial"/>
          <w:sz w:val="19"/>
          <w:szCs w:val="19"/>
          <w:lang w:val="cs-CZ"/>
        </w:rPr>
        <w:t xml:space="preserve">v rámci společnosti Ammann. </w:t>
      </w:r>
    </w:p>
    <w:p w14:paraId="5DC0A2E9" w14:textId="77777777" w:rsidR="00884E63" w:rsidRPr="00174BC6" w:rsidRDefault="00884E63" w:rsidP="00884E63">
      <w:pPr>
        <w:rPr>
          <w:rFonts w:cs="Arial"/>
          <w:sz w:val="19"/>
          <w:szCs w:val="19"/>
          <w:lang w:val="cs-CZ"/>
        </w:rPr>
      </w:pPr>
    </w:p>
    <w:p w14:paraId="4236BA0F" w14:textId="7BEDEE31" w:rsidR="008507A3" w:rsidRPr="00174BC6" w:rsidRDefault="00884E63">
      <w:pPr>
        <w:rPr>
          <w:rFonts w:cs="Arial"/>
          <w:sz w:val="19"/>
          <w:szCs w:val="19"/>
          <w:lang w:val="cs-CZ"/>
        </w:rPr>
      </w:pPr>
      <w:r w:rsidRPr="00174BC6">
        <w:rPr>
          <w:rFonts w:cs="Arial"/>
          <w:sz w:val="19"/>
          <w:szCs w:val="19"/>
          <w:lang w:val="cs-CZ"/>
        </w:rPr>
        <w:t xml:space="preserve">Zákazníci a prodejci společností Ammann a Volvo CE si zachovají přístup ke kompletní nabídce </w:t>
      </w:r>
      <w:r w:rsidR="00A04CF0" w:rsidRPr="00174BC6">
        <w:rPr>
          <w:rFonts w:cs="Arial"/>
          <w:sz w:val="19"/>
          <w:szCs w:val="19"/>
          <w:lang w:val="cs-CZ"/>
        </w:rPr>
        <w:t>produktů</w:t>
      </w:r>
      <w:r w:rsidRPr="00174BC6">
        <w:rPr>
          <w:rFonts w:cs="Arial"/>
          <w:sz w:val="19"/>
          <w:szCs w:val="19"/>
          <w:lang w:val="cs-CZ"/>
        </w:rPr>
        <w:t>, jakož i k poprodejním a dalším službám.</w:t>
      </w:r>
    </w:p>
    <w:p w14:paraId="488C9D20" w14:textId="77777777" w:rsidR="00884E63" w:rsidRPr="00174BC6" w:rsidRDefault="00884E63" w:rsidP="00884E63">
      <w:pPr>
        <w:rPr>
          <w:rFonts w:cs="Arial"/>
          <w:sz w:val="19"/>
          <w:szCs w:val="19"/>
          <w:lang w:val="cs-CZ"/>
        </w:rPr>
      </w:pPr>
    </w:p>
    <w:p w14:paraId="5574BFFF" w14:textId="77777777" w:rsidR="008507A3" w:rsidRPr="00174BC6" w:rsidRDefault="2A72A2F8">
      <w:pPr>
        <w:rPr>
          <w:rFonts w:cs="Arial"/>
          <w:sz w:val="19"/>
          <w:szCs w:val="19"/>
          <w:lang w:val="cs-CZ"/>
        </w:rPr>
      </w:pPr>
      <w:r w:rsidRPr="00174BC6">
        <w:rPr>
          <w:rFonts w:eastAsia="Arial" w:cs="Arial"/>
          <w:color w:val="000000" w:themeColor="text1"/>
          <w:sz w:val="19"/>
          <w:szCs w:val="19"/>
          <w:lang w:val="cs-CZ"/>
        </w:rPr>
        <w:t>Transakce podléhá schválení regulačními orgány a konzultacím se zaměstnaneckou radou.</w:t>
      </w:r>
    </w:p>
    <w:p w14:paraId="7AF67EA3" w14:textId="77777777" w:rsidR="00884E63" w:rsidRPr="00174BC6" w:rsidRDefault="00884E63" w:rsidP="00884E63">
      <w:pPr>
        <w:rPr>
          <w:rFonts w:cs="Arial"/>
          <w:sz w:val="19"/>
          <w:szCs w:val="19"/>
          <w:lang w:val="cs-CZ"/>
        </w:rPr>
      </w:pPr>
    </w:p>
    <w:p w14:paraId="5D652DB9" w14:textId="77777777" w:rsidR="39B31EA1" w:rsidRPr="00174BC6" w:rsidRDefault="39B31EA1" w:rsidP="39B31EA1">
      <w:pPr>
        <w:rPr>
          <w:rFonts w:cs="Arial"/>
          <w:sz w:val="19"/>
          <w:szCs w:val="19"/>
          <w:lang w:val="cs-CZ"/>
        </w:rPr>
      </w:pPr>
    </w:p>
    <w:p w14:paraId="0D97EB73" w14:textId="71D7BC64" w:rsidR="008507A3" w:rsidRPr="007F1529" w:rsidRDefault="00884E63">
      <w:pPr>
        <w:rPr>
          <w:rFonts w:cs="Arial"/>
          <w:sz w:val="19"/>
          <w:szCs w:val="19"/>
          <w:lang w:val="cs-CZ"/>
        </w:rPr>
      </w:pPr>
      <w:r w:rsidRPr="00174BC6">
        <w:rPr>
          <w:rFonts w:cs="Arial"/>
          <w:sz w:val="19"/>
          <w:szCs w:val="19"/>
          <w:lang w:val="cs-CZ"/>
        </w:rPr>
        <w:t xml:space="preserve">Společnost Ammann je předním světovým dodavatelem </w:t>
      </w:r>
      <w:r w:rsidR="00A04CF0" w:rsidRPr="00174BC6">
        <w:rPr>
          <w:rFonts w:cs="Arial"/>
          <w:sz w:val="19"/>
          <w:szCs w:val="19"/>
          <w:lang w:val="cs-CZ"/>
        </w:rPr>
        <w:t>obaloven</w:t>
      </w:r>
      <w:r w:rsidRPr="00174BC6">
        <w:rPr>
          <w:rFonts w:cs="Arial"/>
          <w:sz w:val="19"/>
          <w:szCs w:val="19"/>
          <w:lang w:val="cs-CZ"/>
        </w:rPr>
        <w:t xml:space="preserve">, strojů a služeb pro </w:t>
      </w:r>
      <w:r w:rsidR="007F1529" w:rsidRPr="00174BC6">
        <w:rPr>
          <w:rFonts w:cs="Arial"/>
          <w:sz w:val="19"/>
          <w:szCs w:val="19"/>
          <w:lang w:val="cs-CZ"/>
        </w:rPr>
        <w:t>stavebnictví</w:t>
      </w:r>
      <w:r w:rsidR="00A04CF0" w:rsidRPr="00174BC6">
        <w:rPr>
          <w:rFonts w:cs="Arial"/>
          <w:sz w:val="19"/>
          <w:szCs w:val="19"/>
          <w:lang w:val="cs-CZ"/>
        </w:rPr>
        <w:t>,</w:t>
      </w:r>
      <w:r w:rsidRPr="00174BC6">
        <w:rPr>
          <w:rFonts w:cs="Arial"/>
          <w:sz w:val="19"/>
          <w:szCs w:val="19"/>
          <w:lang w:val="cs-CZ"/>
        </w:rPr>
        <w:t xml:space="preserve"> s hlavními odbornými znalostmi v oblasti silniční a dopravní infrastruktury. </w:t>
      </w:r>
      <w:r w:rsidR="007F1529" w:rsidRPr="00174BC6">
        <w:rPr>
          <w:rFonts w:cs="Arial"/>
          <w:sz w:val="19"/>
          <w:szCs w:val="19"/>
          <w:lang w:val="cs-CZ"/>
        </w:rPr>
        <w:t>Rodinný podnik se sídlem ve Švýcarsku</w:t>
      </w:r>
      <w:r w:rsidRPr="00174BC6">
        <w:rPr>
          <w:rFonts w:cs="Arial"/>
          <w:sz w:val="19"/>
          <w:szCs w:val="19"/>
          <w:lang w:val="cs-CZ"/>
        </w:rPr>
        <w:t xml:space="preserve"> se </w:t>
      </w:r>
      <w:proofErr w:type="gramStart"/>
      <w:r w:rsidRPr="00174BC6">
        <w:rPr>
          <w:rFonts w:cs="Arial"/>
          <w:sz w:val="19"/>
          <w:szCs w:val="19"/>
          <w:lang w:val="cs-CZ"/>
        </w:rPr>
        <w:t>těší</w:t>
      </w:r>
      <w:proofErr w:type="gramEnd"/>
      <w:r w:rsidRPr="00174BC6">
        <w:rPr>
          <w:rFonts w:cs="Arial"/>
          <w:sz w:val="19"/>
          <w:szCs w:val="19"/>
          <w:lang w:val="cs-CZ"/>
        </w:rPr>
        <w:t xml:space="preserve"> mezinárodnímu úspěchu již od roku 1869.</w:t>
      </w:r>
    </w:p>
    <w:p w14:paraId="18305B12" w14:textId="77777777" w:rsidR="00884E63" w:rsidRPr="007F1529" w:rsidRDefault="00884E63" w:rsidP="00884E63">
      <w:pPr>
        <w:rPr>
          <w:rFonts w:cs="Arial"/>
          <w:sz w:val="19"/>
          <w:szCs w:val="19"/>
          <w:lang w:val="cs-CZ"/>
        </w:rPr>
      </w:pPr>
    </w:p>
    <w:p w14:paraId="12226F2C" w14:textId="77777777" w:rsidR="008507A3" w:rsidRPr="007F1529" w:rsidRDefault="00547995">
      <w:pPr>
        <w:jc w:val="both"/>
        <w:rPr>
          <w:rFonts w:cs="Arial"/>
          <w:sz w:val="19"/>
          <w:szCs w:val="19"/>
          <w:lang w:val="cs-CZ"/>
        </w:rPr>
      </w:pPr>
      <w:r w:rsidRPr="007F1529">
        <w:rPr>
          <w:rFonts w:cs="Arial"/>
          <w:sz w:val="19"/>
          <w:szCs w:val="19"/>
          <w:lang w:val="cs-CZ"/>
        </w:rPr>
        <w:t>prosinec 2023</w:t>
      </w:r>
    </w:p>
    <w:p w14:paraId="4E0FB636" w14:textId="77777777" w:rsidR="00884E63" w:rsidRPr="007F1529" w:rsidRDefault="00884E63" w:rsidP="00884E63">
      <w:pPr>
        <w:jc w:val="both"/>
        <w:rPr>
          <w:rFonts w:cs="Arial"/>
          <w:bCs/>
          <w:sz w:val="19"/>
          <w:szCs w:val="19"/>
          <w:lang w:val="cs-CZ"/>
        </w:rPr>
      </w:pPr>
    </w:p>
    <w:p w14:paraId="4BCE1D8B" w14:textId="49F2E1BF" w:rsidR="008507A3" w:rsidRPr="007F1529" w:rsidRDefault="00884E63">
      <w:pPr>
        <w:jc w:val="both"/>
        <w:rPr>
          <w:rFonts w:cs="Arial"/>
          <w:bCs/>
          <w:i/>
          <w:sz w:val="19"/>
          <w:szCs w:val="19"/>
          <w:lang w:val="cs-CZ"/>
        </w:rPr>
      </w:pPr>
      <w:r w:rsidRPr="007F1529">
        <w:rPr>
          <w:rFonts w:cs="Arial"/>
          <w:i/>
          <w:iCs/>
          <w:sz w:val="19"/>
          <w:szCs w:val="19"/>
          <w:lang w:val="cs-CZ"/>
        </w:rPr>
        <w:t xml:space="preserve">Novináři, kteří </w:t>
      </w:r>
      <w:r w:rsidR="007F1529">
        <w:rPr>
          <w:rFonts w:cs="Arial"/>
          <w:i/>
          <w:iCs/>
          <w:sz w:val="19"/>
          <w:szCs w:val="19"/>
          <w:lang w:val="cs-CZ"/>
        </w:rPr>
        <w:t xml:space="preserve">mají zájem o </w:t>
      </w:r>
      <w:r w:rsidRPr="007F1529">
        <w:rPr>
          <w:rFonts w:cs="Arial"/>
          <w:i/>
          <w:iCs/>
          <w:sz w:val="19"/>
          <w:szCs w:val="19"/>
          <w:lang w:val="cs-CZ"/>
        </w:rPr>
        <w:t>další informace, se mohou obrátit na:</w:t>
      </w:r>
    </w:p>
    <w:p w14:paraId="3D5034DD" w14:textId="77777777" w:rsidR="3A6AAF97" w:rsidRPr="007F1529" w:rsidRDefault="3A6AAF97" w:rsidP="3A6AAF97">
      <w:pPr>
        <w:jc w:val="both"/>
        <w:rPr>
          <w:rFonts w:cs="Arial"/>
          <w:i/>
          <w:iCs/>
          <w:sz w:val="19"/>
          <w:szCs w:val="19"/>
          <w:lang w:val="cs-CZ"/>
        </w:rPr>
      </w:pPr>
    </w:p>
    <w:p w14:paraId="4908D42E" w14:textId="77777777" w:rsidR="00884E63" w:rsidRPr="007F1529" w:rsidRDefault="00884E63" w:rsidP="10F3598E">
      <w:pPr>
        <w:jc w:val="both"/>
        <w:rPr>
          <w:rFonts w:cs="Arial"/>
          <w:i/>
          <w:iCs/>
          <w:sz w:val="19"/>
          <w:szCs w:val="19"/>
          <w:lang w:val="cs-CZ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6A0" w:firstRow="1" w:lastRow="0" w:firstColumn="1" w:lastColumn="0" w:noHBand="1" w:noVBand="1"/>
      </w:tblPr>
      <w:tblGrid>
        <w:gridCol w:w="4448"/>
        <w:gridCol w:w="4448"/>
      </w:tblGrid>
      <w:tr w:rsidR="3A6AAF97" w:rsidRPr="00174BC6" w14:paraId="5825B117" w14:textId="77777777" w:rsidTr="39B31EA1">
        <w:trPr>
          <w:trHeight w:val="300"/>
        </w:trPr>
        <w:tc>
          <w:tcPr>
            <w:tcW w:w="4448" w:type="dxa"/>
          </w:tcPr>
          <w:p w14:paraId="72C0D701" w14:textId="77777777" w:rsidR="008507A3" w:rsidRPr="007F1529" w:rsidRDefault="426FC7A7">
            <w:pPr>
              <w:rPr>
                <w:rFonts w:cs="Arial"/>
                <w:i/>
                <w:iCs/>
                <w:sz w:val="19"/>
                <w:szCs w:val="19"/>
                <w:lang w:val="cs-CZ"/>
              </w:rPr>
            </w:pPr>
            <w:r w:rsidRPr="007F1529">
              <w:rPr>
                <w:rFonts w:cs="Arial"/>
                <w:i/>
                <w:iCs/>
                <w:sz w:val="19"/>
                <w:szCs w:val="19"/>
                <w:lang w:val="cs-CZ"/>
              </w:rPr>
              <w:t>Massimo Mezzofanti</w:t>
            </w:r>
          </w:p>
          <w:p w14:paraId="401952CF" w14:textId="6278A362" w:rsidR="008507A3" w:rsidRPr="007F1529" w:rsidRDefault="007F1529">
            <w:pPr>
              <w:rPr>
                <w:rFonts w:cs="Arial"/>
                <w:i/>
                <w:iCs/>
                <w:sz w:val="19"/>
                <w:szCs w:val="19"/>
                <w:lang w:val="cs-CZ"/>
              </w:rPr>
            </w:pPr>
            <w:r>
              <w:rPr>
                <w:rFonts w:cs="Arial"/>
                <w:i/>
                <w:iCs/>
                <w:sz w:val="19"/>
                <w:szCs w:val="19"/>
                <w:lang w:val="cs-CZ"/>
              </w:rPr>
              <w:t>Ředitel</w:t>
            </w:r>
            <w:r w:rsidRPr="007F1529">
              <w:rPr>
                <w:rFonts w:cs="Arial"/>
                <w:i/>
                <w:iCs/>
                <w:sz w:val="19"/>
                <w:szCs w:val="19"/>
                <w:lang w:val="cs-CZ"/>
              </w:rPr>
              <w:t xml:space="preserve"> </w:t>
            </w:r>
            <w:r w:rsidR="426FC7A7" w:rsidRPr="007F1529">
              <w:rPr>
                <w:rFonts w:cs="Arial"/>
                <w:i/>
                <w:iCs/>
                <w:sz w:val="19"/>
                <w:szCs w:val="19"/>
                <w:lang w:val="cs-CZ"/>
              </w:rPr>
              <w:t>globální marketingové komunikace</w:t>
            </w:r>
            <w:r>
              <w:rPr>
                <w:rFonts w:cs="Arial"/>
                <w:i/>
                <w:iCs/>
                <w:sz w:val="19"/>
                <w:szCs w:val="19"/>
                <w:lang w:val="cs-CZ"/>
              </w:rPr>
              <w:t xml:space="preserve"> </w:t>
            </w:r>
            <w:r w:rsidR="426FC7A7" w:rsidRPr="007F1529">
              <w:rPr>
                <w:rFonts w:cs="Arial"/>
                <w:i/>
                <w:iCs/>
                <w:sz w:val="19"/>
                <w:szCs w:val="19"/>
                <w:lang w:val="cs-CZ"/>
              </w:rPr>
              <w:t xml:space="preserve">Ammann </w:t>
            </w:r>
          </w:p>
          <w:p w14:paraId="268A97A8" w14:textId="77777777" w:rsidR="008507A3" w:rsidRPr="007F1529" w:rsidRDefault="00000000">
            <w:pPr>
              <w:rPr>
                <w:rFonts w:cs="Arial"/>
                <w:sz w:val="19"/>
                <w:szCs w:val="19"/>
                <w:lang w:val="cs-CZ"/>
              </w:rPr>
            </w:pPr>
            <w:hyperlink r:id="rId10">
              <w:r w:rsidR="426FC7A7" w:rsidRPr="007F1529">
                <w:rPr>
                  <w:rStyle w:val="Hyperlink"/>
                  <w:rFonts w:ascii="Arial" w:hAnsi="Arial" w:cs="Arial"/>
                  <w:lang w:val="cs-CZ"/>
                </w:rPr>
                <w:t>massimo.mezzofanti@ammann.com</w:t>
              </w:r>
            </w:hyperlink>
          </w:p>
        </w:tc>
        <w:tc>
          <w:tcPr>
            <w:tcW w:w="4448" w:type="dxa"/>
          </w:tcPr>
          <w:p w14:paraId="2DE8D44F" w14:textId="77777777" w:rsidR="426FC7A7" w:rsidRPr="007F1529" w:rsidRDefault="426FC7A7" w:rsidP="39B31EA1">
            <w:pPr>
              <w:rPr>
                <w:rFonts w:cs="Arial"/>
                <w:i/>
                <w:iCs/>
                <w:lang w:val="cs-CZ"/>
              </w:rPr>
            </w:pPr>
          </w:p>
        </w:tc>
      </w:tr>
    </w:tbl>
    <w:p w14:paraId="3907A9C1" w14:textId="3BE11678" w:rsidR="00547995" w:rsidRPr="007F1529" w:rsidRDefault="00547995">
      <w:pPr>
        <w:rPr>
          <w:lang w:val="cs-CZ"/>
        </w:rPr>
      </w:pPr>
    </w:p>
    <w:sectPr w:rsidR="00547995" w:rsidRPr="007F1529" w:rsidSect="00FC43B4">
      <w:headerReference w:type="default" r:id="rId11"/>
      <w:footerReference w:type="default" r:id="rId12"/>
      <w:pgSz w:w="11907" w:h="16839" w:code="9"/>
      <w:pgMar w:top="2552" w:right="1021" w:bottom="1418" w:left="1985" w:header="709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8C9DD" w14:textId="77777777" w:rsidR="00605DA1" w:rsidRDefault="00605DA1" w:rsidP="0007165E">
      <w:pPr>
        <w:spacing w:line="240" w:lineRule="auto"/>
      </w:pPr>
      <w:r>
        <w:separator/>
      </w:r>
    </w:p>
  </w:endnote>
  <w:endnote w:type="continuationSeparator" w:id="0">
    <w:p w14:paraId="3619AFDA" w14:textId="77777777" w:rsidR="00605DA1" w:rsidRDefault="00605DA1" w:rsidP="000716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olvo Novum">
    <w:altName w:val="Calibri"/>
    <w:panose1 w:val="020B0604020202020204"/>
    <w:charset w:val="00"/>
    <w:family w:val="swiss"/>
    <w:pitch w:val="variable"/>
    <w:sig w:usb0="A00000EF" w:usb1="5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10E24" w14:textId="77777777" w:rsidR="008507A3" w:rsidRPr="00174BC6" w:rsidRDefault="00547995">
    <w:pPr>
      <w:pStyle w:val="Footer"/>
      <w:rPr>
        <w:sz w:val="14"/>
        <w:szCs w:val="14"/>
        <w:lang w:val="it-CH"/>
      </w:rPr>
    </w:pPr>
    <w:r w:rsidRPr="00174BC6">
      <w:rPr>
        <w:sz w:val="14"/>
        <w:szCs w:val="14"/>
        <w:lang w:val="it-CH"/>
      </w:rPr>
      <w:t xml:space="preserve">Další informace o produktech a službách naleznete </w:t>
    </w:r>
    <w:r w:rsidR="003852C5" w:rsidRPr="00174BC6">
      <w:rPr>
        <w:sz w:val="14"/>
        <w:szCs w:val="14"/>
        <w:lang w:val="it-CH"/>
      </w:rPr>
      <w:t xml:space="preserve">na </w:t>
    </w:r>
    <w:r w:rsidRPr="00174BC6">
      <w:rPr>
        <w:sz w:val="14"/>
        <w:szCs w:val="14"/>
        <w:lang w:val="it-CH"/>
      </w:rPr>
      <w:t>adrese: www.ammann.com.</w:t>
    </w:r>
  </w:p>
  <w:p w14:paraId="2768846C" w14:textId="77777777" w:rsidR="008507A3" w:rsidRDefault="00547995">
    <w:pPr>
      <w:pStyle w:val="Footer"/>
      <w:rPr>
        <w:sz w:val="14"/>
        <w:szCs w:val="14"/>
      </w:rPr>
    </w:pPr>
    <w:proofErr w:type="spellStart"/>
    <w:r w:rsidRPr="00FC43B4">
      <w:rPr>
        <w:sz w:val="14"/>
        <w:szCs w:val="14"/>
      </w:rPr>
      <w:t>Specifikace</w:t>
    </w:r>
    <w:proofErr w:type="spellEnd"/>
    <w:r w:rsidRPr="00FC43B4">
      <w:rPr>
        <w:sz w:val="14"/>
        <w:szCs w:val="14"/>
      </w:rPr>
      <w:t xml:space="preserve"> se </w:t>
    </w:r>
    <w:proofErr w:type="spellStart"/>
    <w:r w:rsidRPr="00FC43B4">
      <w:rPr>
        <w:sz w:val="14"/>
        <w:szCs w:val="14"/>
      </w:rPr>
      <w:t>mohou</w:t>
    </w:r>
    <w:proofErr w:type="spellEnd"/>
    <w:r w:rsidRPr="00FC43B4">
      <w:rPr>
        <w:sz w:val="14"/>
        <w:szCs w:val="14"/>
      </w:rPr>
      <w:t xml:space="preserve"> </w:t>
    </w:r>
    <w:proofErr w:type="spellStart"/>
    <w:r w:rsidRPr="00FC43B4">
      <w:rPr>
        <w:sz w:val="14"/>
        <w:szCs w:val="14"/>
      </w:rPr>
      <w:t>změnit</w:t>
    </w:r>
    <w:proofErr w:type="spellEnd"/>
    <w:r w:rsidRPr="00FC43B4">
      <w:rPr>
        <w:sz w:val="14"/>
        <w:szCs w:val="14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4CA23" w14:textId="77777777" w:rsidR="00605DA1" w:rsidRDefault="00605DA1" w:rsidP="0007165E">
      <w:pPr>
        <w:spacing w:line="240" w:lineRule="auto"/>
      </w:pPr>
      <w:r>
        <w:separator/>
      </w:r>
    </w:p>
  </w:footnote>
  <w:footnote w:type="continuationSeparator" w:id="0">
    <w:p w14:paraId="091A599E" w14:textId="77777777" w:rsidR="00605DA1" w:rsidRDefault="00605DA1" w:rsidP="000716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EC68D" w14:textId="77777777" w:rsidR="008507A3" w:rsidRDefault="00547995">
    <w:pPr>
      <w:pStyle w:val="Header"/>
    </w:pPr>
    <w:r w:rsidRPr="00561F3D">
      <w:rPr>
        <w:noProof/>
        <w:lang w:eastAsia="en-GB"/>
      </w:rPr>
      <w:drawing>
        <wp:anchor distT="0" distB="0" distL="114300" distR="114300" simplePos="0" relativeHeight="251659264" behindDoc="1" locked="1" layoutInCell="1" allowOverlap="1" wp14:anchorId="388486A3" wp14:editId="4F2DDFB3">
          <wp:simplePos x="0" y="0"/>
          <wp:positionH relativeFrom="page">
            <wp:posOffset>-2540</wp:posOffset>
          </wp:positionH>
          <wp:positionV relativeFrom="page">
            <wp:posOffset>0</wp:posOffset>
          </wp:positionV>
          <wp:extent cx="7562850" cy="914400"/>
          <wp:effectExtent l="0" t="0" r="0" b="0"/>
          <wp:wrapNone/>
          <wp:docPr id="1" name="8a23a378-6017-460a-88a2-ad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IyxyuEnr6XdYtG" int2:id="slAC8lLD">
      <int2:state int2:value="Rejected" int2:type="AugLoop_Text_Critique"/>
    </int2:textHash>
    <int2:textHash int2:hashCode="R1HK4b1EDlIbmU" int2:id="614TC1aL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326723"/>
    <w:multiLevelType w:val="multilevel"/>
    <w:tmpl w:val="49EEC4F8"/>
    <w:name w:val="2012010218384897461806"/>
    <w:lvl w:ilvl="0">
      <w:start w:val="1"/>
      <w:numFmt w:val="bullet"/>
      <w:pStyle w:val="ListWithSymbols"/>
      <w:lvlText w:val="-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num w:numId="1" w16cid:durableId="577596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65E"/>
    <w:rsid w:val="00006FE2"/>
    <w:rsid w:val="00025467"/>
    <w:rsid w:val="000460BF"/>
    <w:rsid w:val="0007165E"/>
    <w:rsid w:val="000C7F78"/>
    <w:rsid w:val="000D438C"/>
    <w:rsid w:val="001234A3"/>
    <w:rsid w:val="00174BC6"/>
    <w:rsid w:val="00255776"/>
    <w:rsid w:val="00347F24"/>
    <w:rsid w:val="003852C5"/>
    <w:rsid w:val="00397F82"/>
    <w:rsid w:val="00425AD7"/>
    <w:rsid w:val="00426799"/>
    <w:rsid w:val="00511047"/>
    <w:rsid w:val="00545607"/>
    <w:rsid w:val="00547995"/>
    <w:rsid w:val="00572DF5"/>
    <w:rsid w:val="00605DA1"/>
    <w:rsid w:val="006B39A5"/>
    <w:rsid w:val="006C7472"/>
    <w:rsid w:val="006E37A9"/>
    <w:rsid w:val="00711F67"/>
    <w:rsid w:val="0074480A"/>
    <w:rsid w:val="00744D29"/>
    <w:rsid w:val="00750714"/>
    <w:rsid w:val="00753198"/>
    <w:rsid w:val="007972C6"/>
    <w:rsid w:val="007D6EA1"/>
    <w:rsid w:val="007E7C1B"/>
    <w:rsid w:val="007F1529"/>
    <w:rsid w:val="008212B4"/>
    <w:rsid w:val="008507A3"/>
    <w:rsid w:val="00861E1F"/>
    <w:rsid w:val="00884E63"/>
    <w:rsid w:val="008975CA"/>
    <w:rsid w:val="008D181D"/>
    <w:rsid w:val="008D30E9"/>
    <w:rsid w:val="0099017C"/>
    <w:rsid w:val="00994926"/>
    <w:rsid w:val="00A04CF0"/>
    <w:rsid w:val="00A57212"/>
    <w:rsid w:val="00AD46B2"/>
    <w:rsid w:val="00B85013"/>
    <w:rsid w:val="00BD64EE"/>
    <w:rsid w:val="00C06005"/>
    <w:rsid w:val="00C13C58"/>
    <w:rsid w:val="00C846E3"/>
    <w:rsid w:val="00D255FE"/>
    <w:rsid w:val="00D53915"/>
    <w:rsid w:val="00D55085"/>
    <w:rsid w:val="00D73CBC"/>
    <w:rsid w:val="00DB130B"/>
    <w:rsid w:val="00DD7473"/>
    <w:rsid w:val="00E21EBC"/>
    <w:rsid w:val="00E641B8"/>
    <w:rsid w:val="00E72814"/>
    <w:rsid w:val="00E82E95"/>
    <w:rsid w:val="00F70167"/>
    <w:rsid w:val="00F75508"/>
    <w:rsid w:val="00FC43B4"/>
    <w:rsid w:val="00FD7CED"/>
    <w:rsid w:val="00FE102A"/>
    <w:rsid w:val="017BFC9C"/>
    <w:rsid w:val="048E52DB"/>
    <w:rsid w:val="04D4A89B"/>
    <w:rsid w:val="0573114B"/>
    <w:rsid w:val="07CE12F9"/>
    <w:rsid w:val="08AAB20D"/>
    <w:rsid w:val="08BDC818"/>
    <w:rsid w:val="0A07C815"/>
    <w:rsid w:val="0B678600"/>
    <w:rsid w:val="0C720307"/>
    <w:rsid w:val="0D2B71FA"/>
    <w:rsid w:val="0D495FB4"/>
    <w:rsid w:val="0F9838AA"/>
    <w:rsid w:val="108DB5BA"/>
    <w:rsid w:val="10F3598E"/>
    <w:rsid w:val="16F82CB2"/>
    <w:rsid w:val="18E032F4"/>
    <w:rsid w:val="19C9F373"/>
    <w:rsid w:val="1AC378FA"/>
    <w:rsid w:val="1C3661F6"/>
    <w:rsid w:val="2012C608"/>
    <w:rsid w:val="21AE9669"/>
    <w:rsid w:val="22023879"/>
    <w:rsid w:val="239E08DA"/>
    <w:rsid w:val="24B73842"/>
    <w:rsid w:val="2545F3AB"/>
    <w:rsid w:val="2729EE69"/>
    <w:rsid w:val="2A72A2F8"/>
    <w:rsid w:val="2EA30CFC"/>
    <w:rsid w:val="30E7F48E"/>
    <w:rsid w:val="3283C4EF"/>
    <w:rsid w:val="37C5F4AF"/>
    <w:rsid w:val="3833D526"/>
    <w:rsid w:val="39A0DB5F"/>
    <w:rsid w:val="39B31EA1"/>
    <w:rsid w:val="39C3DAF8"/>
    <w:rsid w:val="3A6AAF97"/>
    <w:rsid w:val="3C46370F"/>
    <w:rsid w:val="3DC2BFAB"/>
    <w:rsid w:val="3F5E900C"/>
    <w:rsid w:val="406E453E"/>
    <w:rsid w:val="426FC7A7"/>
    <w:rsid w:val="47A1EB82"/>
    <w:rsid w:val="48B37D02"/>
    <w:rsid w:val="48FBBF5F"/>
    <w:rsid w:val="4F4B8443"/>
    <w:rsid w:val="5759E9DC"/>
    <w:rsid w:val="5A861881"/>
    <w:rsid w:val="5B4B4DB3"/>
    <w:rsid w:val="5B7BAFE0"/>
    <w:rsid w:val="5CE19B45"/>
    <w:rsid w:val="60CBF5AA"/>
    <w:rsid w:val="63B794AA"/>
    <w:rsid w:val="653ABC42"/>
    <w:rsid w:val="66695A27"/>
    <w:rsid w:val="67C876AD"/>
    <w:rsid w:val="68052A88"/>
    <w:rsid w:val="6AEEA9C7"/>
    <w:rsid w:val="6EEAAB42"/>
    <w:rsid w:val="7089A2EE"/>
    <w:rsid w:val="70D398C6"/>
    <w:rsid w:val="71B282BF"/>
    <w:rsid w:val="71B7EDAD"/>
    <w:rsid w:val="71C90341"/>
    <w:rsid w:val="73E97BD5"/>
    <w:rsid w:val="79F834D4"/>
    <w:rsid w:val="7A2424AC"/>
    <w:rsid w:val="7BF8DB1A"/>
    <w:rsid w:val="7CDB7124"/>
    <w:rsid w:val="7F22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E3680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unhideWhenUsed/>
    <w:rsid w:val="0007165E"/>
    <w:pPr>
      <w:spacing w:after="0" w:line="280" w:lineRule="atLeast"/>
    </w:pPr>
    <w:rPr>
      <w:rFonts w:ascii="Arial" w:eastAsia="Times New Roman" w:hAnsi="Arial" w:cs="Times New Roman"/>
      <w:sz w:val="20"/>
      <w:szCs w:val="20"/>
      <w:lang w:val="en-GB"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65E"/>
  </w:style>
  <w:style w:type="paragraph" w:styleId="Footer">
    <w:name w:val="footer"/>
    <w:basedOn w:val="Normal"/>
    <w:link w:val="Foot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65E"/>
  </w:style>
  <w:style w:type="paragraph" w:customStyle="1" w:styleId="Contact">
    <w:name w:val="Contact"/>
    <w:basedOn w:val="Normal"/>
    <w:rsid w:val="0007165E"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w:type="paragraph" w:customStyle="1" w:styleId="DocumentType">
    <w:name w:val="DocumentType"/>
    <w:basedOn w:val="Normal"/>
    <w:rsid w:val="0007165E"/>
    <w:pPr>
      <w:spacing w:after="280"/>
    </w:pPr>
    <w:rPr>
      <w:b/>
    </w:rPr>
  </w:style>
  <w:style w:type="table" w:styleId="TableGrid">
    <w:name w:val="Table Grid"/>
    <w:basedOn w:val="TableNormal"/>
    <w:rsid w:val="0007165E"/>
    <w:pPr>
      <w:spacing w:after="0" w:line="240" w:lineRule="auto"/>
    </w:pPr>
    <w:rPr>
      <w:rFonts w:ascii="Verdana" w:eastAsia="Times New Roman" w:hAnsi="Verdana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customStyle="1" w:styleId="ListWithSymbols">
    <w:name w:val="ListWithSymbols"/>
    <w:basedOn w:val="Normal"/>
    <w:rsid w:val="0007165E"/>
    <w:pPr>
      <w:numPr>
        <w:numId w:val="1"/>
      </w:numPr>
    </w:pPr>
  </w:style>
  <w:style w:type="paragraph" w:styleId="BodyText">
    <w:name w:val="Body Text"/>
    <w:basedOn w:val="Normal"/>
    <w:link w:val="BodyTextChar"/>
    <w:qFormat/>
    <w:rsid w:val="0007165E"/>
  </w:style>
  <w:style w:type="character" w:customStyle="1" w:styleId="BodyTextChar">
    <w:name w:val="Body Text Char"/>
    <w:basedOn w:val="DefaultParagraphFont"/>
    <w:link w:val="BodyText"/>
    <w:rsid w:val="0007165E"/>
    <w:rPr>
      <w:rFonts w:ascii="Arial" w:eastAsia="Times New Roman" w:hAnsi="Arial" w:cs="Times New Roman"/>
      <w:sz w:val="20"/>
      <w:szCs w:val="20"/>
      <w:lang w:val="en-GB" w:eastAsia="de-C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6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65E"/>
    <w:rPr>
      <w:rFonts w:ascii="Tahoma" w:eastAsia="Times New Roman" w:hAnsi="Tahoma" w:cs="Tahoma"/>
      <w:sz w:val="16"/>
      <w:szCs w:val="16"/>
      <w:lang w:val="en-GB" w:eastAsia="de-CH"/>
    </w:rPr>
  </w:style>
  <w:style w:type="character" w:styleId="Hyperlink">
    <w:name w:val="Hyperlink"/>
    <w:basedOn w:val="DefaultParagraphFont"/>
    <w:uiPriority w:val="99"/>
    <w:unhideWhenUsed/>
    <w:qFormat/>
    <w:rsid w:val="00884E63"/>
    <w:rPr>
      <w:rFonts w:ascii="Volvo Novum" w:hAnsi="Volvo Novum"/>
      <w:color w:val="0000FF"/>
      <w:sz w:val="19"/>
      <w:u w:val="single"/>
    </w:rPr>
  </w:style>
  <w:style w:type="paragraph" w:styleId="Revision">
    <w:name w:val="Revision"/>
    <w:hidden/>
    <w:uiPriority w:val="99"/>
    <w:semiHidden/>
    <w:rsid w:val="007D6EA1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de-CH"/>
    </w:rPr>
  </w:style>
  <w:style w:type="character" w:styleId="CommentReference">
    <w:name w:val="annotation reference"/>
    <w:basedOn w:val="DefaultParagraphFont"/>
    <w:uiPriority w:val="99"/>
    <w:semiHidden/>
    <w:unhideWhenUsed/>
    <w:rsid w:val="007D6E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6EA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6EA1"/>
    <w:rPr>
      <w:rFonts w:ascii="Arial" w:eastAsia="Times New Roman" w:hAnsi="Arial" w:cs="Times New Roman"/>
      <w:sz w:val="20"/>
      <w:szCs w:val="20"/>
      <w:lang w:val="en-GB" w:eastAsia="de-C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6E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6EA1"/>
    <w:rPr>
      <w:rFonts w:ascii="Arial" w:eastAsia="Times New Roman" w:hAnsi="Arial" w:cs="Times New Roman"/>
      <w:b/>
      <w:bCs/>
      <w:sz w:val="20"/>
      <w:szCs w:val="20"/>
      <w:lang w:val="en-GB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microsoft.com/office/2020/10/relationships/intelligence" Target="intelligence2.xml"/><Relationship Id="rId10" Type="http://schemas.openxmlformats.org/officeDocument/2006/relationships/hyperlink" Target="mailto:massimo.mezzofanti@ammann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66A2EE2-DFD8-344B-9F75-3E9FA46B64D7}">
  <we:reference id="22ff87a5-132f-4d52-9e97-94d888e4dd91" version="3.1.0.0" store="EXCatalog" storeType="EXCatalog"/>
  <we:alternateReferences>
    <we:reference id="WA104380050" version="3.1.0.0" store="de-CH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042CC1DB883E45ACA3A25D9D5307F3" ma:contentTypeVersion="5" ma:contentTypeDescription="Create a new document." ma:contentTypeScope="" ma:versionID="1c94e9aa80edfb4cc62b1004e73c6117">
  <xsd:schema xmlns:xsd="http://www.w3.org/2001/XMLSchema" xmlns:xs="http://www.w3.org/2001/XMLSchema" xmlns:p="http://schemas.microsoft.com/office/2006/metadata/properties" xmlns:ns2="2b6b0b39-36a2-44a8-bbb8-b53277bb4755" xmlns:ns3="1337252e-2b3e-45db-a2ab-1b57bc2c9dcc" targetNamespace="http://schemas.microsoft.com/office/2006/metadata/properties" ma:root="true" ma:fieldsID="144525791ac822d5b6ff4e8fa9336f18" ns2:_="" ns3:_="">
    <xsd:import namespace="2b6b0b39-36a2-44a8-bbb8-b53277bb4755"/>
    <xsd:import namespace="1337252e-2b3e-45db-a2ab-1b57bc2c9d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6b0b39-36a2-44a8-bbb8-b53277bb47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252e-2b3e-45db-a2ab-1b57bc2c9dc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0F437D-7F73-486D-A6D3-499B284FA4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2A1560-1329-4AC6-B316-DFF6BFC63B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6b0b39-36a2-44a8-bbb8-b53277bb4755"/>
    <ds:schemaRef ds:uri="1337252e-2b3e-45db-a2ab-1b57bc2c9d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FCBC80-0CE2-478D-BFD7-2E6BCD576A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402</Words>
  <Characters>1978</Characters>
  <Application>Microsoft Office Word</Application>
  <DocSecurity>0</DocSecurity>
  <Lines>41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>Ammann Schweiz AG</Company>
  <LinksUpToDate>false</LinksUpToDate>
  <CharactersWithSpaces>2363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Medek Vlastimil - MeV</dc:creator>
  <cp:keywords>, docId:33C31C312FF5CC55BCF213C29C973355</cp:keywords>
  <dc:description/>
  <cp:lastModifiedBy>Mezzofanti Massimo - MfM</cp:lastModifiedBy>
  <cp:revision>3</cp:revision>
  <cp:lastPrinted>2015-09-04T14:07:00Z</cp:lastPrinted>
  <dcterms:created xsi:type="dcterms:W3CDTF">2023-12-14T08:53:00Z</dcterms:created>
  <dcterms:modified xsi:type="dcterms:W3CDTF">2023-12-14T09:01:00Z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0x010100D0042CC1DB883E45ACA3A25D9D5307F3</vt:lpwstr>
  </property>
</Properties>
</file>